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E59DF" w14:textId="77777777" w:rsidR="00A55BAD" w:rsidRPr="00A55BAD" w:rsidRDefault="00A55BAD" w:rsidP="00A55BAD">
      <w:pPr>
        <w:rPr>
          <w:b/>
          <w:bCs/>
        </w:rPr>
      </w:pPr>
      <w:r w:rsidRPr="00A55BAD">
        <w:rPr>
          <w:b/>
          <w:bCs/>
        </w:rPr>
        <w:t>Algemene voorwaarden</w:t>
      </w:r>
    </w:p>
    <w:p w14:paraId="091AA266" w14:textId="542C6232" w:rsidR="00A55BAD" w:rsidRPr="00A55BAD" w:rsidRDefault="00A55BAD" w:rsidP="00A55BAD">
      <w:r>
        <w:t>Van Driel Timmerwerk en Interieur</w:t>
      </w:r>
      <w:r w:rsidR="00BC661F">
        <w:t xml:space="preserve"> </w:t>
      </w:r>
      <w:r w:rsidRPr="00A55BAD">
        <w:t xml:space="preserve">– Timmer- &amp; Interieurbouw </w:t>
      </w:r>
    </w:p>
    <w:p w14:paraId="5DD4DA20" w14:textId="77777777" w:rsidR="00A55BAD" w:rsidRPr="00A55BAD" w:rsidRDefault="00000000" w:rsidP="00A55BAD">
      <w:r>
        <w:pict w14:anchorId="31CDC4C6">
          <v:rect id="_x0000_i1025" style="width:0;height:1.5pt" o:hralign="center" o:hrstd="t" o:hr="t" fillcolor="#a0a0a0" stroked="f"/>
        </w:pict>
      </w:r>
    </w:p>
    <w:p w14:paraId="49C0EADF" w14:textId="77777777" w:rsidR="00A55BAD" w:rsidRPr="00A55BAD" w:rsidRDefault="00A55BAD" w:rsidP="00A55BAD">
      <w:pPr>
        <w:rPr>
          <w:b/>
          <w:bCs/>
        </w:rPr>
      </w:pPr>
      <w:r w:rsidRPr="00A55BAD">
        <w:rPr>
          <w:b/>
          <w:bCs/>
        </w:rPr>
        <w:t>1. Algemeen</w:t>
      </w:r>
    </w:p>
    <w:p w14:paraId="08FF4069" w14:textId="46487678" w:rsidR="00A55BAD" w:rsidRPr="00A55BAD" w:rsidRDefault="00A55BAD" w:rsidP="00A55BAD">
      <w:r w:rsidRPr="00A55BAD">
        <w:t xml:space="preserve">Deze voorwaarden gelden voor alle offertes, opdrachten en facturen van </w:t>
      </w:r>
      <w:proofErr w:type="spellStart"/>
      <w:r w:rsidR="00BC661F">
        <w:t>Van</w:t>
      </w:r>
      <w:proofErr w:type="spellEnd"/>
      <w:r w:rsidR="00BC661F">
        <w:t xml:space="preserve"> Driel Timmerwerk en Interieur</w:t>
      </w:r>
      <w:r w:rsidRPr="00A55BAD">
        <w:t>.</w:t>
      </w:r>
    </w:p>
    <w:p w14:paraId="4356B5FD" w14:textId="77777777" w:rsidR="00A55BAD" w:rsidRPr="00A55BAD" w:rsidRDefault="00000000" w:rsidP="00A55BAD">
      <w:r>
        <w:pict w14:anchorId="3E02B4E6">
          <v:rect id="_x0000_i1026" style="width:0;height:1.5pt" o:hralign="center" o:hrstd="t" o:hr="t" fillcolor="#a0a0a0" stroked="f"/>
        </w:pict>
      </w:r>
    </w:p>
    <w:p w14:paraId="70908D70" w14:textId="77777777" w:rsidR="00A55BAD" w:rsidRPr="00A55BAD" w:rsidRDefault="00A55BAD" w:rsidP="00A55BAD">
      <w:pPr>
        <w:rPr>
          <w:b/>
          <w:bCs/>
        </w:rPr>
      </w:pPr>
      <w:r w:rsidRPr="00A55BAD">
        <w:rPr>
          <w:b/>
          <w:bCs/>
        </w:rPr>
        <w:t>2. Offertes en afspraken</w:t>
      </w:r>
    </w:p>
    <w:p w14:paraId="748EFC6B" w14:textId="77777777" w:rsidR="00A55BAD" w:rsidRPr="00A55BAD" w:rsidRDefault="00A55BAD" w:rsidP="00A55BAD">
      <w:pPr>
        <w:numPr>
          <w:ilvl w:val="0"/>
          <w:numId w:val="1"/>
        </w:numPr>
      </w:pPr>
      <w:r w:rsidRPr="00A55BAD">
        <w:t>Offertes zijn 30 dagen geldig.</w:t>
      </w:r>
    </w:p>
    <w:p w14:paraId="2C768318" w14:textId="77777777" w:rsidR="00A55BAD" w:rsidRDefault="00A55BAD" w:rsidP="00A55BAD">
      <w:pPr>
        <w:numPr>
          <w:ilvl w:val="0"/>
          <w:numId w:val="1"/>
        </w:numPr>
      </w:pPr>
      <w:r w:rsidRPr="00A55BAD">
        <w:t>Een opdracht komt tot stand na schriftelijk akkoord van de klant.</w:t>
      </w:r>
    </w:p>
    <w:p w14:paraId="1E0DB89A" w14:textId="77777777" w:rsidR="00E00B87" w:rsidRDefault="00BD1375" w:rsidP="00E00B87">
      <w:pPr>
        <w:numPr>
          <w:ilvl w:val="0"/>
          <w:numId w:val="1"/>
        </w:numPr>
      </w:pPr>
      <w:r w:rsidRPr="00BD1375">
        <w:t xml:space="preserve">Betaling van de aanbetaling geldt </w:t>
      </w:r>
      <w:proofErr w:type="gramStart"/>
      <w:r w:rsidRPr="00BD1375">
        <w:t>tevens</w:t>
      </w:r>
      <w:proofErr w:type="gramEnd"/>
      <w:r w:rsidRPr="00BD1375">
        <w:t xml:space="preserve"> als schriftelijk akkoord op de uitgebrachte offerte.</w:t>
      </w:r>
    </w:p>
    <w:p w14:paraId="0B2B4014" w14:textId="77777777" w:rsidR="00E00B87" w:rsidRDefault="00A55BAD" w:rsidP="00E00B87">
      <w:pPr>
        <w:numPr>
          <w:ilvl w:val="0"/>
          <w:numId w:val="1"/>
        </w:numPr>
      </w:pPr>
      <w:r w:rsidRPr="00E00B87">
        <w:t>Mondelinge afspraken zijn alleen geldig als deze schriftelijk zijn bevestigd.</w:t>
      </w:r>
    </w:p>
    <w:p w14:paraId="557BD3C1" w14:textId="77777777" w:rsidR="00E00B87" w:rsidRDefault="009C5EA8" w:rsidP="00E00B87">
      <w:pPr>
        <w:numPr>
          <w:ilvl w:val="0"/>
          <w:numId w:val="1"/>
        </w:numPr>
      </w:pPr>
      <w:r w:rsidRPr="009C5EA8">
        <w:t xml:space="preserve">Werkzaamheden op </w:t>
      </w:r>
      <w:proofErr w:type="spellStart"/>
      <w:r w:rsidRPr="009C5EA8">
        <w:t>uurbasis</w:t>
      </w:r>
      <w:proofErr w:type="spellEnd"/>
      <w:r w:rsidRPr="009C5EA8">
        <w:t xml:space="preserve"> worden vooraf schriftelijk bevestigd.</w:t>
      </w:r>
      <w:r w:rsidRPr="009C5EA8">
        <w:br/>
        <w:t>Na akkoord van de opdrachtgever worden alle gewerkte uren en gebruikte materialen achteraf gefactureerd.</w:t>
      </w:r>
      <w:r w:rsidRPr="009C5EA8">
        <w:br/>
      </w:r>
      <w:r w:rsidRPr="00E00B87">
        <w:t>De opdrachtgever is verplicht deze kosten te voldoen.</w:t>
      </w:r>
    </w:p>
    <w:p w14:paraId="7D61982C" w14:textId="77777777" w:rsidR="00E00B87" w:rsidRDefault="00E00B87" w:rsidP="00E00B87">
      <w:pPr>
        <w:numPr>
          <w:ilvl w:val="0"/>
          <w:numId w:val="1"/>
        </w:numPr>
      </w:pPr>
      <w:r w:rsidRPr="00E00B87">
        <w:t>Het aantal uren dat in de offerte wordt vermeld, betreft een indicatie op basis van de vooraf ingeschatte werkzaamheden. De daadwerkelijk gewerkte uren worden op nacalculatie tegen het in de offerte vermelde uurtarief in rekening gebracht.</w:t>
      </w:r>
    </w:p>
    <w:p w14:paraId="4D974F61" w14:textId="77777777" w:rsidR="00E00B87" w:rsidRDefault="00E00B87" w:rsidP="00E00B87">
      <w:pPr>
        <w:numPr>
          <w:ilvl w:val="0"/>
          <w:numId w:val="1"/>
        </w:numPr>
      </w:pPr>
      <w:proofErr w:type="gramStart"/>
      <w:r w:rsidRPr="00E00B87">
        <w:t>Indien</w:t>
      </w:r>
      <w:proofErr w:type="gramEnd"/>
      <w:r w:rsidRPr="00E00B87">
        <w:t xml:space="preserve"> tijdens de uitvoering blijkt dat het benodigde aantal uren naar verwachting aanzienlijk zal afwijken van de indicatie, zal Van Driel Timmerwerk &amp; Interieur dit tijdig met de opdrachtgever bespreken.</w:t>
      </w:r>
    </w:p>
    <w:p w14:paraId="6A34A16A" w14:textId="3E605C0C" w:rsidR="00E82E58" w:rsidRDefault="00E00B87" w:rsidP="00E00B87">
      <w:pPr>
        <w:numPr>
          <w:ilvl w:val="0"/>
          <w:numId w:val="1"/>
        </w:numPr>
      </w:pPr>
      <w:r w:rsidRPr="00E00B87">
        <w:t>Wanneer minder uren nodig zijn dan vooraf ingeschat, worden uitsluitend de daadwerkelijk gewerkte uren in rekening gebracht.</w:t>
      </w:r>
    </w:p>
    <w:p w14:paraId="012B39E8" w14:textId="6860F219" w:rsidR="00A55BAD" w:rsidRPr="00A55BAD" w:rsidRDefault="00000000" w:rsidP="00E82E58">
      <w:r>
        <w:pict w14:anchorId="08E2B4A6">
          <v:rect id="_x0000_i1027" style="width:0;height:1.5pt" o:hralign="center" o:hrstd="t" o:hr="t" fillcolor="#a0a0a0" stroked="f"/>
        </w:pict>
      </w:r>
    </w:p>
    <w:p w14:paraId="72593632" w14:textId="77777777" w:rsidR="00A55BAD" w:rsidRPr="00A55BAD" w:rsidRDefault="00A55BAD" w:rsidP="00A55BAD">
      <w:pPr>
        <w:rPr>
          <w:b/>
          <w:bCs/>
        </w:rPr>
      </w:pPr>
      <w:r w:rsidRPr="00A55BAD">
        <w:rPr>
          <w:b/>
          <w:bCs/>
        </w:rPr>
        <w:t>3. Uitvoering van het werk</w:t>
      </w:r>
    </w:p>
    <w:p w14:paraId="63810FDA" w14:textId="724A2F3A" w:rsidR="00A55BAD" w:rsidRDefault="00A55BAD" w:rsidP="00A55BAD">
      <w:pPr>
        <w:numPr>
          <w:ilvl w:val="0"/>
          <w:numId w:val="2"/>
        </w:numPr>
      </w:pPr>
      <w:r w:rsidRPr="00A55BAD">
        <w:t xml:space="preserve">Wij voeren ons werk </w:t>
      </w:r>
      <w:r w:rsidR="00EC5649">
        <w:t xml:space="preserve">naar </w:t>
      </w:r>
      <w:r w:rsidR="006E7393">
        <w:t xml:space="preserve">het </w:t>
      </w:r>
      <w:r w:rsidR="00EC5649">
        <w:t xml:space="preserve">beste inzicht, vakmanschap en vermogen </w:t>
      </w:r>
      <w:r w:rsidR="006E7393">
        <w:t>uit.</w:t>
      </w:r>
    </w:p>
    <w:p w14:paraId="694A14F4" w14:textId="77777777" w:rsidR="00A55BAD" w:rsidRPr="00A55BAD" w:rsidRDefault="00A55BAD" w:rsidP="00A55BAD">
      <w:pPr>
        <w:numPr>
          <w:ilvl w:val="0"/>
          <w:numId w:val="2"/>
        </w:numPr>
      </w:pPr>
      <w:r w:rsidRPr="00A55BAD">
        <w:t>Opgegeven planningen zijn indicatief.</w:t>
      </w:r>
    </w:p>
    <w:p w14:paraId="5A12D105" w14:textId="77777777" w:rsidR="00A55BAD" w:rsidRPr="00A55BAD" w:rsidRDefault="00A55BAD" w:rsidP="00A55BAD">
      <w:pPr>
        <w:numPr>
          <w:ilvl w:val="0"/>
          <w:numId w:val="2"/>
        </w:numPr>
      </w:pPr>
      <w:r w:rsidRPr="00A55BAD">
        <w:t>De klant zorgt voor een veilige en toegankelijke werkomgeving.</w:t>
      </w:r>
    </w:p>
    <w:p w14:paraId="1EE99ABD" w14:textId="77777777" w:rsidR="00A55BAD" w:rsidRPr="00A55BAD" w:rsidRDefault="00000000" w:rsidP="00A55BAD">
      <w:r>
        <w:pict w14:anchorId="7C38F6A7">
          <v:rect id="_x0000_i1028" style="width:0;height:1.5pt" o:hralign="center" o:hrstd="t" o:hr="t" fillcolor="#a0a0a0" stroked="f"/>
        </w:pict>
      </w:r>
    </w:p>
    <w:p w14:paraId="02E20A0C" w14:textId="77777777" w:rsidR="00A55BAD" w:rsidRPr="00A55BAD" w:rsidRDefault="00A55BAD" w:rsidP="00A55BAD">
      <w:pPr>
        <w:rPr>
          <w:b/>
          <w:bCs/>
        </w:rPr>
      </w:pPr>
      <w:r w:rsidRPr="00A55BAD">
        <w:rPr>
          <w:b/>
          <w:bCs/>
        </w:rPr>
        <w:lastRenderedPageBreak/>
        <w:t>4. Prijs en meerwerk</w:t>
      </w:r>
    </w:p>
    <w:p w14:paraId="34A8297B" w14:textId="77777777" w:rsidR="00A55BAD" w:rsidRPr="00A55BAD" w:rsidRDefault="00A55BAD" w:rsidP="00A55BAD">
      <w:pPr>
        <w:numPr>
          <w:ilvl w:val="0"/>
          <w:numId w:val="3"/>
        </w:numPr>
      </w:pPr>
      <w:r w:rsidRPr="00A55BAD">
        <w:t>Alle prijzen zijn exclusief btw, tenzij anders vermeld.</w:t>
      </w:r>
    </w:p>
    <w:p w14:paraId="324C133A" w14:textId="77777777" w:rsidR="00A55BAD" w:rsidRPr="00A55BAD" w:rsidRDefault="00A55BAD" w:rsidP="00A55BAD">
      <w:pPr>
        <w:numPr>
          <w:ilvl w:val="0"/>
          <w:numId w:val="3"/>
        </w:numPr>
      </w:pPr>
      <w:r w:rsidRPr="00A55BAD">
        <w:t>Extra werkzaamheden (meerwerk) worden alleen uitgevoerd na overleg en akkoord.</w:t>
      </w:r>
    </w:p>
    <w:p w14:paraId="2B8A63C0" w14:textId="77777777" w:rsidR="00A55BAD" w:rsidRPr="00A55BAD" w:rsidRDefault="00000000" w:rsidP="00A55BAD">
      <w:r>
        <w:pict w14:anchorId="305B6745">
          <v:rect id="_x0000_i1029" style="width:0;height:1.5pt" o:hralign="center" o:hrstd="t" o:hr="t" fillcolor="#a0a0a0" stroked="f"/>
        </w:pict>
      </w:r>
    </w:p>
    <w:p w14:paraId="772181C2" w14:textId="77777777" w:rsidR="00A55BAD" w:rsidRPr="00A55BAD" w:rsidRDefault="00A55BAD" w:rsidP="00A55BAD">
      <w:pPr>
        <w:rPr>
          <w:b/>
          <w:bCs/>
        </w:rPr>
      </w:pPr>
      <w:r w:rsidRPr="00A55BAD">
        <w:rPr>
          <w:b/>
          <w:bCs/>
        </w:rPr>
        <w:t>5. Betaling</w:t>
      </w:r>
    </w:p>
    <w:p w14:paraId="5B7BD47B" w14:textId="77777777" w:rsidR="00A55BAD" w:rsidRPr="00A55BAD" w:rsidRDefault="00A55BAD" w:rsidP="00A55BAD">
      <w:pPr>
        <w:numPr>
          <w:ilvl w:val="0"/>
          <w:numId w:val="4"/>
        </w:numPr>
      </w:pPr>
      <w:r w:rsidRPr="00A55BAD">
        <w:t xml:space="preserve">Bij maatwerk geldt een aanbetaling van </w:t>
      </w:r>
      <w:r w:rsidRPr="00A55BAD">
        <w:rPr>
          <w:b/>
          <w:bCs/>
        </w:rPr>
        <w:t>30% tot 50%</w:t>
      </w:r>
      <w:r w:rsidRPr="00A55BAD">
        <w:t>.</w:t>
      </w:r>
    </w:p>
    <w:p w14:paraId="389346D4" w14:textId="77777777" w:rsidR="00A55BAD" w:rsidRPr="00A55BAD" w:rsidRDefault="00A55BAD" w:rsidP="00A55BAD">
      <w:pPr>
        <w:numPr>
          <w:ilvl w:val="0"/>
          <w:numId w:val="4"/>
        </w:numPr>
      </w:pPr>
      <w:r w:rsidRPr="00A55BAD">
        <w:t>Werk start na ontvangst van de aanbetaling.</w:t>
      </w:r>
    </w:p>
    <w:p w14:paraId="05110C2F" w14:textId="1BBAF795" w:rsidR="00A55BAD" w:rsidRPr="00A55BAD" w:rsidRDefault="00A55BAD" w:rsidP="00A55BAD">
      <w:pPr>
        <w:numPr>
          <w:ilvl w:val="0"/>
          <w:numId w:val="4"/>
        </w:numPr>
      </w:pPr>
      <w:r w:rsidRPr="00A55BAD">
        <w:t xml:space="preserve">Het </w:t>
      </w:r>
      <w:r w:rsidR="008D66BD">
        <w:t>factuur</w:t>
      </w:r>
      <w:r w:rsidRPr="00A55BAD">
        <w:t xml:space="preserve">bedrag dient binnen </w:t>
      </w:r>
      <w:r w:rsidR="00CB5748">
        <w:rPr>
          <w:b/>
          <w:bCs/>
        </w:rPr>
        <w:t>8</w:t>
      </w:r>
      <w:r w:rsidRPr="00A55BAD">
        <w:rPr>
          <w:b/>
          <w:bCs/>
        </w:rPr>
        <w:t xml:space="preserve"> dagen na </w:t>
      </w:r>
      <w:r w:rsidR="003B0080">
        <w:rPr>
          <w:b/>
          <w:bCs/>
        </w:rPr>
        <w:t>de factuurdatum</w:t>
      </w:r>
      <w:r w:rsidRPr="00A55BAD">
        <w:t xml:space="preserve"> te worden betaald.</w:t>
      </w:r>
    </w:p>
    <w:p w14:paraId="7A0D2064" w14:textId="77777777" w:rsidR="00A55BAD" w:rsidRPr="00A55BAD" w:rsidRDefault="00A55BAD" w:rsidP="00A55BAD">
      <w:pPr>
        <w:numPr>
          <w:ilvl w:val="0"/>
          <w:numId w:val="4"/>
        </w:numPr>
      </w:pPr>
      <w:r w:rsidRPr="00A55BAD">
        <w:t>Bij te late betaling kan wettelijke rente in rekening worden gebracht.</w:t>
      </w:r>
    </w:p>
    <w:p w14:paraId="64A09ACE" w14:textId="77777777" w:rsidR="00A55BAD" w:rsidRPr="00A55BAD" w:rsidRDefault="00000000" w:rsidP="00A55BAD">
      <w:r>
        <w:pict w14:anchorId="3D958C9F">
          <v:rect id="_x0000_i1030" style="width:0;height:1.5pt" o:hralign="center" o:hrstd="t" o:hr="t" fillcolor="#a0a0a0" stroked="f"/>
        </w:pict>
      </w:r>
    </w:p>
    <w:p w14:paraId="005FC20F" w14:textId="17BF02D7" w:rsidR="00A55BAD" w:rsidRPr="00A55BAD" w:rsidRDefault="00A55BAD" w:rsidP="00A55BAD">
      <w:pPr>
        <w:rPr>
          <w:b/>
          <w:bCs/>
        </w:rPr>
      </w:pPr>
      <w:r w:rsidRPr="00A55BAD">
        <w:rPr>
          <w:b/>
          <w:bCs/>
        </w:rPr>
        <w:t>6. Garantie en houtwerking</w:t>
      </w:r>
    </w:p>
    <w:p w14:paraId="74A4582B" w14:textId="77777777" w:rsidR="00A55BAD" w:rsidRPr="00A55BAD" w:rsidRDefault="00A55BAD" w:rsidP="00A55BAD">
      <w:pPr>
        <w:numPr>
          <w:ilvl w:val="0"/>
          <w:numId w:val="5"/>
        </w:numPr>
      </w:pPr>
      <w:r w:rsidRPr="00A55BAD">
        <w:t>Wij leveren degelijk vakwerk.</w:t>
      </w:r>
    </w:p>
    <w:p w14:paraId="5FD75598" w14:textId="77777777" w:rsidR="00A55BAD" w:rsidRPr="00A55BAD" w:rsidRDefault="00A55BAD" w:rsidP="00A55BAD">
      <w:pPr>
        <w:numPr>
          <w:ilvl w:val="0"/>
          <w:numId w:val="5"/>
        </w:numPr>
      </w:pPr>
      <w:r w:rsidRPr="00A55BAD">
        <w:t>Hout is een natuurproduct en kan werken, scheuren of verkleuren door weersinvloeden en gebruik. Dit valt niet onder garantie.</w:t>
      </w:r>
    </w:p>
    <w:p w14:paraId="62FB86B4" w14:textId="77777777" w:rsidR="00A55BAD" w:rsidRPr="00A55BAD" w:rsidRDefault="00A55BAD" w:rsidP="00A55BAD">
      <w:pPr>
        <w:numPr>
          <w:ilvl w:val="0"/>
          <w:numId w:val="5"/>
        </w:numPr>
      </w:pPr>
      <w:r w:rsidRPr="00A55BAD">
        <w:t>Garantie vervalt bij verkeerd gebruik, onvoldoende onderhoud of aanpassingen door derden.</w:t>
      </w:r>
    </w:p>
    <w:p w14:paraId="666B831A" w14:textId="7F7DB7F2" w:rsidR="00A55BAD" w:rsidRPr="00A55BAD" w:rsidRDefault="00A55BAD" w:rsidP="00A55BAD">
      <w:pPr>
        <w:numPr>
          <w:ilvl w:val="0"/>
          <w:numId w:val="5"/>
        </w:numPr>
      </w:pPr>
      <w:r w:rsidRPr="00A55BAD">
        <w:t>Eventuele gebreken dienen binnen redelijke termijn gemeld te worden, zodat wij deze kunnen beoordelen en herstellen.</w:t>
      </w:r>
    </w:p>
    <w:p w14:paraId="459162DF" w14:textId="77777777" w:rsidR="00A55BAD" w:rsidRPr="00A55BAD" w:rsidRDefault="00000000" w:rsidP="00A55BAD">
      <w:r>
        <w:pict w14:anchorId="2D407F56">
          <v:rect id="_x0000_i1031" style="width:0;height:1.5pt" o:hralign="center" o:hrstd="t" o:hr="t" fillcolor="#a0a0a0" stroked="f"/>
        </w:pict>
      </w:r>
    </w:p>
    <w:p w14:paraId="758AEA76" w14:textId="77777777" w:rsidR="00A55BAD" w:rsidRPr="00A55BAD" w:rsidRDefault="00A55BAD" w:rsidP="00A55BAD">
      <w:pPr>
        <w:rPr>
          <w:b/>
          <w:bCs/>
        </w:rPr>
      </w:pPr>
      <w:r w:rsidRPr="00A55BAD">
        <w:rPr>
          <w:b/>
          <w:bCs/>
        </w:rPr>
        <w:t>7. Aansprakelijkheid</w:t>
      </w:r>
    </w:p>
    <w:p w14:paraId="6D51AED2" w14:textId="77777777" w:rsidR="00A55BAD" w:rsidRPr="00A55BAD" w:rsidRDefault="00A55BAD" w:rsidP="00A55BAD">
      <w:pPr>
        <w:numPr>
          <w:ilvl w:val="0"/>
          <w:numId w:val="6"/>
        </w:numPr>
      </w:pPr>
      <w:r w:rsidRPr="00A55BAD">
        <w:t>Onze aansprakelijkheid is beperkt tot het bedrag van de betreffende opdracht.</w:t>
      </w:r>
    </w:p>
    <w:p w14:paraId="71AC952A" w14:textId="77777777" w:rsidR="00A55BAD" w:rsidRPr="00A55BAD" w:rsidRDefault="00A55BAD" w:rsidP="00A55BAD">
      <w:pPr>
        <w:numPr>
          <w:ilvl w:val="0"/>
          <w:numId w:val="6"/>
        </w:numPr>
      </w:pPr>
      <w:r w:rsidRPr="00A55BAD">
        <w:t>Wij zijn niet aansprakelijk voor gevolgschade of indirecte schade.</w:t>
      </w:r>
    </w:p>
    <w:p w14:paraId="04E3553C" w14:textId="77777777" w:rsidR="00A55BAD" w:rsidRPr="00A55BAD" w:rsidRDefault="00000000" w:rsidP="00A55BAD">
      <w:r>
        <w:pict w14:anchorId="1E61DC56">
          <v:rect id="_x0000_i1032" style="width:0;height:1.5pt" o:hralign="center" o:hrstd="t" o:hr="t" fillcolor="#a0a0a0" stroked="f"/>
        </w:pict>
      </w:r>
    </w:p>
    <w:p w14:paraId="2049A4B5" w14:textId="77777777" w:rsidR="00A55BAD" w:rsidRPr="00A55BAD" w:rsidRDefault="00A55BAD" w:rsidP="00A55BAD">
      <w:pPr>
        <w:rPr>
          <w:b/>
          <w:bCs/>
        </w:rPr>
      </w:pPr>
      <w:r w:rsidRPr="00A55BAD">
        <w:rPr>
          <w:b/>
          <w:bCs/>
        </w:rPr>
        <w:t>8. Annulering</w:t>
      </w:r>
    </w:p>
    <w:p w14:paraId="4440794A" w14:textId="77777777" w:rsidR="00A55BAD" w:rsidRPr="00A55BAD" w:rsidRDefault="00A55BAD" w:rsidP="00A55BAD">
      <w:pPr>
        <w:numPr>
          <w:ilvl w:val="0"/>
          <w:numId w:val="7"/>
        </w:numPr>
      </w:pPr>
      <w:r w:rsidRPr="00A55BAD">
        <w:t>Bij annulering door de klant blijft de aanbetaling verschuldigd.</w:t>
      </w:r>
    </w:p>
    <w:p w14:paraId="7879D4EF" w14:textId="1F4EB5E2" w:rsidR="00A55BAD" w:rsidRPr="00A55BAD" w:rsidRDefault="00A55BAD" w:rsidP="00A55BAD">
      <w:pPr>
        <w:numPr>
          <w:ilvl w:val="0"/>
          <w:numId w:val="7"/>
        </w:numPr>
      </w:pPr>
      <w:proofErr w:type="gramStart"/>
      <w:r w:rsidRPr="00A55BAD">
        <w:t>Reeds</w:t>
      </w:r>
      <w:proofErr w:type="gramEnd"/>
      <w:r w:rsidRPr="00A55BAD">
        <w:t xml:space="preserve"> gemaakte kosten of bestelde materialen worden in rekening gebracht</w:t>
      </w:r>
      <w:r w:rsidR="003B0080">
        <w:t xml:space="preserve"> en dienen te worden betaald binnen </w:t>
      </w:r>
      <w:r w:rsidR="00021B36">
        <w:t>8</w:t>
      </w:r>
      <w:r w:rsidR="007C0636">
        <w:t xml:space="preserve"> dagen</w:t>
      </w:r>
      <w:r w:rsidRPr="00A55BAD">
        <w:t>.</w:t>
      </w:r>
    </w:p>
    <w:p w14:paraId="74EAD8D8" w14:textId="77777777" w:rsidR="00A55BAD" w:rsidRPr="00A55BAD" w:rsidRDefault="00000000" w:rsidP="00A55BAD">
      <w:r>
        <w:pict w14:anchorId="2B4E9DC5">
          <v:rect id="_x0000_i1033" style="width:0;height:1.5pt" o:hralign="center" o:hrstd="t" o:hr="t" fillcolor="#a0a0a0" stroked="f"/>
        </w:pict>
      </w:r>
    </w:p>
    <w:p w14:paraId="708DD8C4" w14:textId="77777777" w:rsidR="00A55BAD" w:rsidRPr="00A55BAD" w:rsidRDefault="00A55BAD" w:rsidP="00A55BAD">
      <w:pPr>
        <w:rPr>
          <w:b/>
          <w:bCs/>
        </w:rPr>
      </w:pPr>
      <w:r w:rsidRPr="00A55BAD">
        <w:rPr>
          <w:b/>
          <w:bCs/>
        </w:rPr>
        <w:t>9. Eigendom</w:t>
      </w:r>
    </w:p>
    <w:p w14:paraId="0CC1D29D" w14:textId="067969B7" w:rsidR="00A55BAD" w:rsidRPr="00A55BAD" w:rsidRDefault="00A55BAD" w:rsidP="00A55BAD">
      <w:pPr>
        <w:numPr>
          <w:ilvl w:val="0"/>
          <w:numId w:val="8"/>
        </w:numPr>
      </w:pPr>
      <w:r w:rsidRPr="00A55BAD">
        <w:lastRenderedPageBreak/>
        <w:t xml:space="preserve">Geleverde materialen blijven eigendom van </w:t>
      </w:r>
      <w:proofErr w:type="spellStart"/>
      <w:r w:rsidR="00300EB9">
        <w:t>Van</w:t>
      </w:r>
      <w:proofErr w:type="spellEnd"/>
      <w:r w:rsidR="00300EB9">
        <w:t xml:space="preserve"> Driel Timmerwerk en Interieur </w:t>
      </w:r>
      <w:r w:rsidRPr="00A55BAD">
        <w:t>totdat volledig is betaald.</w:t>
      </w:r>
    </w:p>
    <w:p w14:paraId="02B98ACF" w14:textId="77777777" w:rsidR="00A55BAD" w:rsidRPr="00A55BAD" w:rsidRDefault="00000000" w:rsidP="00A55BAD">
      <w:r>
        <w:pict w14:anchorId="02074FD5">
          <v:rect id="_x0000_i1034" style="width:0;height:1.5pt" o:hralign="center" o:hrstd="t" o:hr="t" fillcolor="#a0a0a0" stroked="f"/>
        </w:pict>
      </w:r>
    </w:p>
    <w:p w14:paraId="230EDC67" w14:textId="77777777" w:rsidR="00A55BAD" w:rsidRPr="00A55BAD" w:rsidRDefault="00A55BAD" w:rsidP="00A55BAD">
      <w:pPr>
        <w:rPr>
          <w:b/>
          <w:bCs/>
        </w:rPr>
      </w:pPr>
      <w:r w:rsidRPr="00A55BAD">
        <w:rPr>
          <w:b/>
          <w:bCs/>
        </w:rPr>
        <w:t>10. Slotbepalingen</w:t>
      </w:r>
    </w:p>
    <w:p w14:paraId="0C2A0D8D" w14:textId="77777777" w:rsidR="00A55BAD" w:rsidRPr="00A55BAD" w:rsidRDefault="00A55BAD" w:rsidP="00A55BAD">
      <w:pPr>
        <w:numPr>
          <w:ilvl w:val="0"/>
          <w:numId w:val="9"/>
        </w:numPr>
      </w:pPr>
      <w:r w:rsidRPr="00A55BAD">
        <w:t>Op alle opdrachten is Nederlands recht van toepassing.</w:t>
      </w:r>
    </w:p>
    <w:p w14:paraId="44569232" w14:textId="77777777" w:rsidR="00A55BAD" w:rsidRPr="00A55BAD" w:rsidRDefault="00A55BAD" w:rsidP="00A55BAD">
      <w:pPr>
        <w:numPr>
          <w:ilvl w:val="0"/>
          <w:numId w:val="9"/>
        </w:numPr>
      </w:pPr>
      <w:r w:rsidRPr="00A55BAD">
        <w:t>Bij een geschil zoeken we eerst samen naar een oplossing.</w:t>
      </w:r>
    </w:p>
    <w:p w14:paraId="7918069D" w14:textId="77777777" w:rsidR="00AC1924" w:rsidRDefault="00AC1924"/>
    <w:sectPr w:rsidR="00AC19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3F27"/>
    <w:multiLevelType w:val="multilevel"/>
    <w:tmpl w:val="F55EB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7D4053"/>
    <w:multiLevelType w:val="multilevel"/>
    <w:tmpl w:val="FF364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D20A25"/>
    <w:multiLevelType w:val="multilevel"/>
    <w:tmpl w:val="AE34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741640"/>
    <w:multiLevelType w:val="multilevel"/>
    <w:tmpl w:val="96389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F33BFB"/>
    <w:multiLevelType w:val="multilevel"/>
    <w:tmpl w:val="92A2B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F9161F"/>
    <w:multiLevelType w:val="multilevel"/>
    <w:tmpl w:val="D2465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DE5815"/>
    <w:multiLevelType w:val="multilevel"/>
    <w:tmpl w:val="C6F67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0C79DE"/>
    <w:multiLevelType w:val="multilevel"/>
    <w:tmpl w:val="3B767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E94350"/>
    <w:multiLevelType w:val="multilevel"/>
    <w:tmpl w:val="34AE6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7247558">
    <w:abstractNumId w:val="1"/>
  </w:num>
  <w:num w:numId="2" w16cid:durableId="2008827954">
    <w:abstractNumId w:val="5"/>
  </w:num>
  <w:num w:numId="3" w16cid:durableId="1952467305">
    <w:abstractNumId w:val="8"/>
  </w:num>
  <w:num w:numId="4" w16cid:durableId="1748990788">
    <w:abstractNumId w:val="0"/>
  </w:num>
  <w:num w:numId="5" w16cid:durableId="1312902383">
    <w:abstractNumId w:val="6"/>
  </w:num>
  <w:num w:numId="6" w16cid:durableId="1196503891">
    <w:abstractNumId w:val="3"/>
  </w:num>
  <w:num w:numId="7" w16cid:durableId="911044791">
    <w:abstractNumId w:val="4"/>
  </w:num>
  <w:num w:numId="8" w16cid:durableId="735280496">
    <w:abstractNumId w:val="7"/>
  </w:num>
  <w:num w:numId="9" w16cid:durableId="19525467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924"/>
    <w:rsid w:val="00021B36"/>
    <w:rsid w:val="000F2764"/>
    <w:rsid w:val="00300EB9"/>
    <w:rsid w:val="003B0080"/>
    <w:rsid w:val="003E57AC"/>
    <w:rsid w:val="006D04A9"/>
    <w:rsid w:val="006E7393"/>
    <w:rsid w:val="0074424A"/>
    <w:rsid w:val="007C0636"/>
    <w:rsid w:val="00804B20"/>
    <w:rsid w:val="008067DC"/>
    <w:rsid w:val="008D66BD"/>
    <w:rsid w:val="009B2602"/>
    <w:rsid w:val="009C5EA8"/>
    <w:rsid w:val="00A55BAD"/>
    <w:rsid w:val="00AC1924"/>
    <w:rsid w:val="00B400F9"/>
    <w:rsid w:val="00BA03DA"/>
    <w:rsid w:val="00BC661F"/>
    <w:rsid w:val="00BD1375"/>
    <w:rsid w:val="00C12BDF"/>
    <w:rsid w:val="00C51CC9"/>
    <w:rsid w:val="00CB5748"/>
    <w:rsid w:val="00CE3F78"/>
    <w:rsid w:val="00D66A1E"/>
    <w:rsid w:val="00E00B87"/>
    <w:rsid w:val="00E03849"/>
    <w:rsid w:val="00E82E58"/>
    <w:rsid w:val="00EC5649"/>
    <w:rsid w:val="00EF76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07740"/>
  <w15:chartTrackingRefBased/>
  <w15:docId w15:val="{DA929606-F2D7-4FFD-8513-4D3C13C01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C19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C19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C192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C192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C192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C192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C192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C192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C192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C192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C192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C192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C192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C192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C192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C192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C192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C1924"/>
    <w:rPr>
      <w:rFonts w:eastAsiaTheme="majorEastAsia" w:cstheme="majorBidi"/>
      <w:color w:val="272727" w:themeColor="text1" w:themeTint="D8"/>
    </w:rPr>
  </w:style>
  <w:style w:type="paragraph" w:styleId="Titel">
    <w:name w:val="Title"/>
    <w:basedOn w:val="Standaard"/>
    <w:next w:val="Standaard"/>
    <w:link w:val="TitelChar"/>
    <w:uiPriority w:val="10"/>
    <w:qFormat/>
    <w:rsid w:val="00AC19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C192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C192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C192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C192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C1924"/>
    <w:rPr>
      <w:i/>
      <w:iCs/>
      <w:color w:val="404040" w:themeColor="text1" w:themeTint="BF"/>
    </w:rPr>
  </w:style>
  <w:style w:type="paragraph" w:styleId="Lijstalinea">
    <w:name w:val="List Paragraph"/>
    <w:basedOn w:val="Standaard"/>
    <w:uiPriority w:val="34"/>
    <w:qFormat/>
    <w:rsid w:val="00AC1924"/>
    <w:pPr>
      <w:ind w:left="720"/>
      <w:contextualSpacing/>
    </w:pPr>
  </w:style>
  <w:style w:type="character" w:styleId="Intensievebenadrukking">
    <w:name w:val="Intense Emphasis"/>
    <w:basedOn w:val="Standaardalinea-lettertype"/>
    <w:uiPriority w:val="21"/>
    <w:qFormat/>
    <w:rsid w:val="00AC1924"/>
    <w:rPr>
      <w:i/>
      <w:iCs/>
      <w:color w:val="0F4761" w:themeColor="accent1" w:themeShade="BF"/>
    </w:rPr>
  </w:style>
  <w:style w:type="paragraph" w:styleId="Duidelijkcitaat">
    <w:name w:val="Intense Quote"/>
    <w:basedOn w:val="Standaard"/>
    <w:next w:val="Standaard"/>
    <w:link w:val="DuidelijkcitaatChar"/>
    <w:uiPriority w:val="30"/>
    <w:qFormat/>
    <w:rsid w:val="00AC19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C1924"/>
    <w:rPr>
      <w:i/>
      <w:iCs/>
      <w:color w:val="0F4761" w:themeColor="accent1" w:themeShade="BF"/>
    </w:rPr>
  </w:style>
  <w:style w:type="character" w:styleId="Intensieveverwijzing">
    <w:name w:val="Intense Reference"/>
    <w:basedOn w:val="Standaardalinea-lettertype"/>
    <w:uiPriority w:val="32"/>
    <w:qFormat/>
    <w:rsid w:val="00AC1924"/>
    <w:rPr>
      <w:b/>
      <w:bCs/>
      <w:smallCaps/>
      <w:color w:val="0F4761" w:themeColor="accent1" w:themeShade="BF"/>
      <w:spacing w:val="5"/>
    </w:rPr>
  </w:style>
  <w:style w:type="paragraph" w:customStyle="1" w:styleId="pdq2pgselectionanchorcontainer">
    <w:name w:val="pdq2pg_selectionanchorcontainer"/>
    <w:basedOn w:val="Standaard"/>
    <w:rsid w:val="00E00B87"/>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paragraph" w:styleId="Normaalweb">
    <w:name w:val="Normal (Web)"/>
    <w:basedOn w:val="Standaard"/>
    <w:uiPriority w:val="99"/>
    <w:semiHidden/>
    <w:unhideWhenUsed/>
    <w:rsid w:val="00E00B87"/>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92</TotalTime>
  <Pages>3</Pages>
  <Words>449</Words>
  <Characters>2473</Characters>
  <Application>Microsoft Office Word</Application>
  <DocSecurity>0</DocSecurity>
  <Lines>20</Lines>
  <Paragraphs>5</Paragraphs>
  <ScaleCrop>false</ScaleCrop>
  <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Driel  van T. (Steven)</dc:creator>
  <cp:keywords/>
  <dc:description/>
  <cp:lastModifiedBy>Driel  van T. (Steven)</cp:lastModifiedBy>
  <cp:revision>24</cp:revision>
  <dcterms:created xsi:type="dcterms:W3CDTF">2026-01-10T13:41:00Z</dcterms:created>
  <dcterms:modified xsi:type="dcterms:W3CDTF">2026-09-02T21:46:00Z</dcterms:modified>
</cp:coreProperties>
</file>